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C" w:rsidRDefault="00C37D89" w:rsidP="00C37D89">
      <w:pPr>
        <w:pStyle w:val="Bezriadkovania"/>
      </w:pPr>
      <w:r>
        <w:t>TRESTNÝ  ZÁKON  300/2005 Z. z.</w:t>
      </w:r>
    </w:p>
    <w:p w:rsidR="00C37D89" w:rsidRDefault="00C37D89" w:rsidP="00C37D89">
      <w:pPr>
        <w:pStyle w:val="Bezriadkovania"/>
      </w:pPr>
    </w:p>
    <w:p w:rsidR="00C37D89" w:rsidRDefault="00C37D89" w:rsidP="00C37D89">
      <w:pPr>
        <w:pStyle w:val="Bezriadkovania"/>
      </w:pPr>
      <w:r>
        <w:t>§21 Ohrozovanie mravnej výchovy mládeže</w:t>
      </w:r>
    </w:p>
    <w:p w:rsidR="00C37D89" w:rsidRDefault="00C37D89" w:rsidP="00C37D89">
      <w:pPr>
        <w:pStyle w:val="Bezriadkovania"/>
      </w:pPr>
    </w:p>
    <w:p w:rsidR="00C37D89" w:rsidRDefault="00C37D89" w:rsidP="00C37D89">
      <w:pPr>
        <w:pStyle w:val="Bezriadkovania"/>
        <w:numPr>
          <w:ilvl w:val="0"/>
          <w:numId w:val="1"/>
        </w:numPr>
      </w:pPr>
      <w:r>
        <w:t>Kto vydá, čo aj z nedbanlivosti, osobu mladšiu ako 18 rokov nebezpečenstvu tým, že</w:t>
      </w:r>
    </w:p>
    <w:p w:rsidR="00C37D89" w:rsidRDefault="00C37D89" w:rsidP="00C37D89">
      <w:pPr>
        <w:pStyle w:val="Bezriadkovania"/>
        <w:numPr>
          <w:ilvl w:val="0"/>
          <w:numId w:val="2"/>
        </w:numPr>
      </w:pPr>
      <w:r>
        <w:t>zvádza ju k záhaľčivému alebo nemravnému životu,</w:t>
      </w:r>
    </w:p>
    <w:p w:rsidR="00C37D89" w:rsidRDefault="00C37D89" w:rsidP="00C37D89">
      <w:pPr>
        <w:pStyle w:val="Bezriadkovania"/>
        <w:numPr>
          <w:ilvl w:val="0"/>
          <w:numId w:val="2"/>
        </w:numPr>
      </w:pPr>
      <w:r>
        <w:t>umožní jej viesť záhaľčivý alebo nemravný život,</w:t>
      </w:r>
    </w:p>
    <w:p w:rsidR="00C37D89" w:rsidRDefault="00C37D89" w:rsidP="00C37D89">
      <w:pPr>
        <w:pStyle w:val="Bezriadkovania"/>
        <w:numPr>
          <w:ilvl w:val="0"/>
          <w:numId w:val="2"/>
        </w:numPr>
      </w:pPr>
      <w:r>
        <w:t>umožní jej dopúšťať sa konaní, ktoré sú podľa tohto zákona trestnými činmi, alebo</w:t>
      </w:r>
    </w:p>
    <w:p w:rsidR="00C37D89" w:rsidRDefault="00C37D89" w:rsidP="00C37D89">
      <w:pPr>
        <w:pStyle w:val="Bezriadkovania"/>
        <w:ind w:left="360"/>
      </w:pPr>
      <w:r>
        <w:t>d)   bráni jej v povinnej školskej dochádzke</w:t>
      </w:r>
    </w:p>
    <w:p w:rsidR="00C37D89" w:rsidRDefault="00C37D89" w:rsidP="00C37D89">
      <w:pPr>
        <w:pStyle w:val="Bezriadkovania"/>
        <w:ind w:left="360"/>
      </w:pPr>
      <w:r>
        <w:t>potrestá sa odňatím slobody až na dva roky</w:t>
      </w:r>
    </w:p>
    <w:p w:rsidR="00C37D89" w:rsidRDefault="00C37D89" w:rsidP="00C37D89">
      <w:pPr>
        <w:pStyle w:val="Bezriadkovania"/>
      </w:pPr>
    </w:p>
    <w:p w:rsidR="00C37D89" w:rsidRDefault="00C37D89" w:rsidP="00C37D89">
      <w:pPr>
        <w:pStyle w:val="Bezriadkovania"/>
        <w:numPr>
          <w:ilvl w:val="0"/>
          <w:numId w:val="1"/>
        </w:numPr>
      </w:pPr>
      <w:r>
        <w:t>Rovnako ako v odseku 1 sa potrestá, kto v rozpore so všeobecne záväzným právnym predpisom zamestnáva dieťa mladšie ako 15 rokov, pričom mu bráni v povinnej školskej dochádzke.</w:t>
      </w:r>
    </w:p>
    <w:p w:rsidR="00C37D89" w:rsidRDefault="00C37D89" w:rsidP="00C37D89">
      <w:pPr>
        <w:pStyle w:val="Bezriadkovania"/>
        <w:numPr>
          <w:ilvl w:val="0"/>
          <w:numId w:val="1"/>
        </w:numPr>
      </w:pPr>
      <w:r>
        <w:t>Odňatím slobody na 6 mesiacov až 5 rokov sa páchateľ potrestá, ak spácha čin uvedený v odseku 1 alebo 2</w:t>
      </w:r>
    </w:p>
    <w:p w:rsidR="00C37D89" w:rsidRDefault="00C37D89" w:rsidP="00C37D89">
      <w:pPr>
        <w:pStyle w:val="Bezriadkovania"/>
        <w:numPr>
          <w:ilvl w:val="0"/>
          <w:numId w:val="3"/>
        </w:numPr>
      </w:pPr>
      <w:r>
        <w:t>závažným spôsobom konania alebo</w:t>
      </w:r>
    </w:p>
    <w:p w:rsidR="00C37D89" w:rsidRDefault="00C37D89" w:rsidP="00C37D89">
      <w:pPr>
        <w:pStyle w:val="Bezriadkovania"/>
        <w:numPr>
          <w:ilvl w:val="0"/>
          <w:numId w:val="3"/>
        </w:numPr>
      </w:pPr>
      <w:r>
        <w:t>z osobitného motívu</w:t>
      </w:r>
    </w:p>
    <w:p w:rsidR="00C37D89" w:rsidRDefault="00C37D89" w:rsidP="00C37D89">
      <w:pPr>
        <w:pStyle w:val="Bezriadkovania"/>
      </w:pPr>
    </w:p>
    <w:p w:rsidR="00C37D89" w:rsidRDefault="00C37D89" w:rsidP="00C37D89">
      <w:pPr>
        <w:pStyle w:val="Bezriadkovania"/>
      </w:pPr>
    </w:p>
    <w:sectPr w:rsidR="00C37D89" w:rsidSect="007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03E"/>
    <w:multiLevelType w:val="hybridMultilevel"/>
    <w:tmpl w:val="D3ACF04C"/>
    <w:lvl w:ilvl="0" w:tplc="E132D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5D2"/>
    <w:multiLevelType w:val="hybridMultilevel"/>
    <w:tmpl w:val="C89E0A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D9C"/>
    <w:multiLevelType w:val="hybridMultilevel"/>
    <w:tmpl w:val="13B460A6"/>
    <w:lvl w:ilvl="0" w:tplc="9BB2A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37D89"/>
    <w:rsid w:val="007635FC"/>
    <w:rsid w:val="007A1171"/>
    <w:rsid w:val="009D648B"/>
    <w:rsid w:val="00A5618A"/>
    <w:rsid w:val="00C37D89"/>
    <w:rsid w:val="00E6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1"/>
    <w:qFormat/>
    <w:rsid w:val="007A117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A117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1</cp:revision>
  <dcterms:created xsi:type="dcterms:W3CDTF">2012-06-17T12:27:00Z</dcterms:created>
  <dcterms:modified xsi:type="dcterms:W3CDTF">2012-06-17T12:36:00Z</dcterms:modified>
</cp:coreProperties>
</file>