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FC" w:rsidRDefault="00DD7B06" w:rsidP="00DD7B06">
      <w:pPr>
        <w:pStyle w:val="Bezriadkovania"/>
      </w:pPr>
      <w:r>
        <w:t xml:space="preserve">ZÁKON 596/2003 Z. z. </w:t>
      </w:r>
    </w:p>
    <w:p w:rsidR="00DD7B06" w:rsidRDefault="00DD7B06" w:rsidP="00DD7B06">
      <w:pPr>
        <w:pStyle w:val="Bezriadkovania"/>
      </w:pPr>
      <w:r>
        <w:t xml:space="preserve">o štátnej správe v školstve a školskej samospráve </w:t>
      </w:r>
    </w:p>
    <w:p w:rsidR="00DD7B06" w:rsidRDefault="00DD7B06" w:rsidP="00DD7B06">
      <w:pPr>
        <w:pStyle w:val="Bezriadkovania"/>
      </w:pPr>
    </w:p>
    <w:p w:rsidR="00DD7B06" w:rsidRDefault="00DD7B06" w:rsidP="00DD7B06">
      <w:pPr>
        <w:pStyle w:val="Bezriadkovania"/>
      </w:pPr>
      <w:r>
        <w:t>Čl. 1</w:t>
      </w:r>
    </w:p>
    <w:p w:rsidR="00DD7B06" w:rsidRDefault="00DD7B06" w:rsidP="00DD7B06">
      <w:pPr>
        <w:pStyle w:val="Bezriadkovania"/>
      </w:pPr>
      <w:r>
        <w:t>§5</w:t>
      </w:r>
    </w:p>
    <w:p w:rsidR="00DD7B06" w:rsidRDefault="00DD7B06" w:rsidP="00DD7B06">
      <w:pPr>
        <w:pStyle w:val="Bezriadkovania"/>
      </w:pPr>
      <w:r>
        <w:t>(10) Riaditeľ a ostatní vedúci pedagogickí zamestnanci sú povinní oznámiť obci požitie alkoholického nápoja alebo inej návykovej látky osobou maloletou do 15 rokov alebo mladistvou do 18. rokov.</w:t>
      </w:r>
    </w:p>
    <w:p w:rsidR="00DD7B06" w:rsidRDefault="00DD7B06" w:rsidP="00DD7B06">
      <w:pPr>
        <w:pStyle w:val="Bezriadkovania"/>
      </w:pPr>
      <w:r>
        <w:t>(11) Ak zákonný zástupca dieťaťa nedbá o riadne plnenie povinnej školskej dochádzky svojho dieťaťa, oznámi riaditeľ túto skutočnosť príslušnému orgánu štátnej správy a obci, v ktorej má zákonný zástupca dieťaťa trvalý pobyt.</w:t>
      </w:r>
    </w:p>
    <w:p w:rsidR="00DD7B06" w:rsidRDefault="00DD7B06" w:rsidP="00DD7B06">
      <w:pPr>
        <w:pStyle w:val="Bezriadkovania"/>
      </w:pPr>
      <w:r>
        <w:t>(12) Zákonný zástupca nedbá o riadne plnenie</w:t>
      </w:r>
      <w:r w:rsidR="00854179">
        <w:t xml:space="preserve"> povinnej školskej dochádzky, na</w:t>
      </w:r>
      <w:r>
        <w:t>jmä ak neprihlási dieťa na povinnú školskú dochádzku alebo ak dieťa neospravedlnene vynechá viac ako 15 vyučovacích hodín v mesiaci.</w:t>
      </w:r>
    </w:p>
    <w:sectPr w:rsidR="00DD7B06" w:rsidSect="00763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DD7B06"/>
    <w:rsid w:val="00011C8E"/>
    <w:rsid w:val="00031A5C"/>
    <w:rsid w:val="007635FC"/>
    <w:rsid w:val="007A1171"/>
    <w:rsid w:val="00854179"/>
    <w:rsid w:val="00A5618A"/>
    <w:rsid w:val="00DD7B06"/>
    <w:rsid w:val="00E6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35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autoRedefine/>
    <w:uiPriority w:val="1"/>
    <w:qFormat/>
    <w:rsid w:val="007A117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7A117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4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</dc:creator>
  <cp:lastModifiedBy>Marek</cp:lastModifiedBy>
  <cp:revision>2</cp:revision>
  <dcterms:created xsi:type="dcterms:W3CDTF">2012-06-18T16:00:00Z</dcterms:created>
  <dcterms:modified xsi:type="dcterms:W3CDTF">2012-06-18T16:00:00Z</dcterms:modified>
</cp:coreProperties>
</file>